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6FE" w:rsidRPr="00112CE4" w:rsidRDefault="00775858" w:rsidP="00F977B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</w:t>
      </w:r>
      <w:r w:rsidR="00FC23AF" w:rsidRPr="00112CE4">
        <w:rPr>
          <w:rFonts w:ascii="Times New Roman" w:hAnsi="Times New Roman" w:cs="Times New Roman"/>
          <w:b/>
          <w:sz w:val="24"/>
          <w:szCs w:val="24"/>
        </w:rPr>
        <w:t xml:space="preserve"> ЭТАП</w:t>
      </w:r>
    </w:p>
    <w:p w:rsidR="005116FE" w:rsidRPr="00112CE4" w:rsidRDefault="00FC23AF" w:rsidP="00F977B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CE4">
        <w:rPr>
          <w:rFonts w:ascii="Times New Roman" w:hAnsi="Times New Roman" w:cs="Times New Roman"/>
          <w:b/>
          <w:sz w:val="24"/>
          <w:szCs w:val="24"/>
        </w:rPr>
        <w:t>ВСЕРОССИЙСКОЙ ОЛИМПИАДЫ ПО ЛИТЕРАТУРЕ</w:t>
      </w:r>
    </w:p>
    <w:p w:rsidR="005116FE" w:rsidRPr="00112CE4" w:rsidRDefault="00FC23AF" w:rsidP="00F977B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CE4">
        <w:rPr>
          <w:rFonts w:ascii="Times New Roman" w:hAnsi="Times New Roman" w:cs="Times New Roman"/>
          <w:b/>
          <w:sz w:val="24"/>
          <w:szCs w:val="24"/>
        </w:rPr>
        <w:t>202</w:t>
      </w:r>
      <w:r w:rsidR="00112CE4" w:rsidRPr="00112CE4">
        <w:rPr>
          <w:rFonts w:ascii="Times New Roman" w:hAnsi="Times New Roman" w:cs="Times New Roman"/>
          <w:b/>
          <w:sz w:val="24"/>
          <w:szCs w:val="24"/>
        </w:rPr>
        <w:t>5</w:t>
      </w:r>
      <w:r w:rsidRPr="00112CE4">
        <w:rPr>
          <w:rFonts w:ascii="Times New Roman" w:hAnsi="Times New Roman" w:cs="Times New Roman"/>
          <w:b/>
          <w:sz w:val="24"/>
          <w:szCs w:val="24"/>
        </w:rPr>
        <w:t>-202</w:t>
      </w:r>
      <w:r w:rsidR="00112CE4" w:rsidRPr="00112CE4">
        <w:rPr>
          <w:rFonts w:ascii="Times New Roman" w:hAnsi="Times New Roman" w:cs="Times New Roman"/>
          <w:b/>
          <w:sz w:val="24"/>
          <w:szCs w:val="24"/>
        </w:rPr>
        <w:t>6</w:t>
      </w:r>
      <w:r w:rsidRPr="00112CE4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5116FE" w:rsidRPr="00112CE4" w:rsidRDefault="00FC23AF" w:rsidP="00F977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CE4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5116FE" w:rsidRPr="00112CE4" w:rsidRDefault="005116FE" w:rsidP="00112CE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6FE" w:rsidRDefault="00FC23AF" w:rsidP="00112CE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2CE4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70) и творческое задание (максимальный балл – 30). Внутри общего времени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112C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B53E1" w:rsidRPr="00112CE4" w:rsidRDefault="00DB53E1" w:rsidP="00112CE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B53E1" w:rsidRDefault="00FC23AF" w:rsidP="00DB53E1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112CE4">
        <w:rPr>
          <w:rFonts w:ascii="Times New Roman" w:hAnsi="Times New Roman" w:cs="Times New Roman"/>
          <w:b/>
          <w:bCs/>
          <w:iCs/>
          <w:sz w:val="24"/>
          <w:szCs w:val="24"/>
        </w:rPr>
        <w:t>ЗАДАНИЕ 1.</w:t>
      </w:r>
      <w:r w:rsidRPr="00DB53E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:rsidR="005116FE" w:rsidRPr="00DB53E1" w:rsidRDefault="0079449F" w:rsidP="00DB53E1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</w:t>
      </w:r>
      <w:bookmarkStart w:id="0" w:name="_GoBack"/>
      <w:bookmarkEnd w:id="0"/>
      <w:r w:rsidR="00FC23AF" w:rsidRPr="007944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Напишите целостный анализ рассказа </w:t>
      </w:r>
      <w:r w:rsidR="00112CE4" w:rsidRPr="0079449F">
        <w:rPr>
          <w:rFonts w:ascii="Times New Roman" w:eastAsia="Times New Roman" w:hAnsi="Times New Roman" w:cs="Times New Roman"/>
          <w:b/>
          <w:i/>
          <w:kern w:val="36"/>
          <w:sz w:val="24"/>
          <w:szCs w:val="24"/>
          <w:lang w:eastAsia="ru-RU"/>
        </w:rPr>
        <w:t>А.Грина</w:t>
      </w:r>
      <w:r w:rsidR="00FC23AF" w:rsidRPr="0079449F">
        <w:rPr>
          <w:rFonts w:ascii="Times New Roman" w:eastAsia="Times New Roman" w:hAnsi="Times New Roman" w:cs="Times New Roman"/>
          <w:b/>
          <w:i/>
          <w:kern w:val="36"/>
          <w:sz w:val="24"/>
          <w:szCs w:val="24"/>
          <w:lang w:eastAsia="ru-RU"/>
        </w:rPr>
        <w:t xml:space="preserve"> «</w:t>
      </w:r>
      <w:r w:rsidR="00112CE4" w:rsidRPr="0079449F">
        <w:rPr>
          <w:rFonts w:ascii="Times New Roman" w:eastAsia="Times New Roman" w:hAnsi="Times New Roman" w:cs="Times New Roman"/>
          <w:b/>
          <w:i/>
          <w:kern w:val="36"/>
          <w:sz w:val="24"/>
          <w:szCs w:val="24"/>
          <w:lang w:eastAsia="ru-RU"/>
        </w:rPr>
        <w:t>По закону</w:t>
      </w:r>
      <w:r w:rsidR="00FC23AF" w:rsidRPr="0079449F">
        <w:rPr>
          <w:rFonts w:ascii="Times New Roman" w:eastAsia="Times New Roman" w:hAnsi="Times New Roman" w:cs="Times New Roman"/>
          <w:b/>
          <w:i/>
          <w:kern w:val="36"/>
          <w:sz w:val="24"/>
          <w:szCs w:val="24"/>
          <w:lang w:eastAsia="ru-RU"/>
        </w:rPr>
        <w:t>».</w:t>
      </w:r>
      <w:r w:rsidR="00FC23AF" w:rsidRPr="00DB53E1">
        <w:rPr>
          <w:rFonts w:ascii="Times New Roman" w:eastAsia="Times New Roman" w:hAnsi="Times New Roman" w:cs="Times New Roman"/>
          <w:i/>
          <w:kern w:val="36"/>
          <w:sz w:val="24"/>
          <w:szCs w:val="24"/>
          <w:lang w:eastAsia="ru-RU"/>
        </w:rPr>
        <w:t xml:space="preserve"> </w:t>
      </w:r>
      <w:r w:rsidR="00FC23AF" w:rsidRPr="00DB53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Можно опираться на вопросы, данные ниже, но необязательно отвечать на них в то</w:t>
      </w:r>
      <w:r w:rsidR="00D82E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 порядке, в котором они даны</w:t>
      </w:r>
      <w:r w:rsidR="00D82EE2" w:rsidRPr="00D82EE2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r w:rsidR="00FC23AF" w:rsidRPr="00D82EE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70</w:t>
      </w:r>
      <w:r w:rsidR="00D82EE2" w:rsidRPr="00D82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баллов)</w:t>
      </w:r>
      <w:r w:rsidR="00FC23AF" w:rsidRPr="00D82EE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</w:p>
    <w:p w:rsidR="005116FE" w:rsidRPr="00112CE4" w:rsidRDefault="005116FE" w:rsidP="00112C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6FE" w:rsidRPr="00112CE4" w:rsidRDefault="00112CE4" w:rsidP="00112CE4">
      <w:pPr>
        <w:pStyle w:val="a8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 создается образ Одессы в рассказе</w:t>
      </w:r>
      <w:r w:rsidR="00FC23AF" w:rsidRPr="00112C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?</w:t>
      </w:r>
    </w:p>
    <w:p w:rsidR="00112CE4" w:rsidRDefault="00112CE4" w:rsidP="00112CE4">
      <w:pPr>
        <w:pStyle w:val="a8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Почему рассказ ведется от имени рассказчика?</w:t>
      </w:r>
    </w:p>
    <w:p w:rsidR="00112CE4" w:rsidRDefault="00112CE4" w:rsidP="00112CE4">
      <w:pPr>
        <w:pStyle w:val="a8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 в рассказе сталкиваются мечта и реальность?</w:t>
      </w:r>
    </w:p>
    <w:p w:rsidR="00112CE4" w:rsidRDefault="00112CE4" w:rsidP="00112CE4">
      <w:pPr>
        <w:pStyle w:val="a8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Почему выбор «по закону» разочаровал рассказчика?</w:t>
      </w:r>
    </w:p>
    <w:p w:rsidR="005116FE" w:rsidRPr="00112CE4" w:rsidRDefault="005116FE" w:rsidP="00112CE4">
      <w:pPr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i/>
          <w:kern w:val="36"/>
          <w:sz w:val="24"/>
          <w:szCs w:val="24"/>
          <w:lang w:eastAsia="ru-RU"/>
        </w:rPr>
      </w:pPr>
    </w:p>
    <w:p w:rsidR="00112CE4" w:rsidRPr="00112CE4" w:rsidRDefault="00D82EE2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>
        <w:rPr>
          <w:color w:val="000000"/>
        </w:rPr>
        <w:t>1</w:t>
      </w:r>
    </w:p>
    <w:p w:rsidR="00112CE4" w:rsidRPr="00112CE4" w:rsidRDefault="00112CE4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 w:rsidRPr="00112CE4">
        <w:rPr>
          <w:color w:val="000000"/>
        </w:rPr>
        <w:t>Наконец я приехал в Одессу. Этот огромный южный порт был, для моих шестнадцати лет, - дверью мира, началом кругосветного плавания, к которому я стремился, имея весьма смутные представления о морской жизни. Казалось мне, что уже один вид корабля кладет начало какому-то бесконечному приключению, серии романов и потрясающих событий, овеянных шумом волн. Вид черной матросской ленты повергал меня в трепет, в восторженную зависть к этим существам тропических стран (тропические страны для меня начинались тогда от зоологического магазина на Дерибасовской, где за стеклом сидели пестрые, как шуты, попугаи), все, встречаемые мной, моряки и, в особенности, матросы в их странной, волнующей отблесками неведомого, одежде, - были герои, гении, люди из волшебного круга далеких морей. Меня пленяла фуражка без козырька с золотой надписью "Олег", "Саратов", "Мария", "Блеск", "Гранвиль"... голубые полосы тельника под распахнутым клином белой, как снег, голландки, красные и синие пояса с болтающимся финским ножом или кривым греческим кинжальчиком с мозаичной рукояткой, я присматривался, как к откровению, к неуклюжему низу расширенных длинных брюк, к загорелым, прищуренным лицам, к простым черным, лакированным табакеркам с картинкой на крышке, из которых эти, впущенные в морской рай, безумно счастливые герои вынимали листики прозрачной папиросной бумаги, скручивая ее с табаком так ловко и быстро, что я приходил в отчаяние. Никогда не быть мне настоящим морским волком! Я даже не знал, удастся ли поступить мне на пароход.</w:t>
      </w:r>
    </w:p>
    <w:p w:rsidR="00112CE4" w:rsidRPr="00112CE4" w:rsidRDefault="00112CE4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 w:rsidRPr="00112CE4">
        <w:rPr>
          <w:color w:val="000000"/>
        </w:rPr>
        <w:t xml:space="preserve">Довольно сказать вам, что я приехал в Одессу из Вятки. Контраст был громаден! Я проводил дни на улицах, рассматривая витрины или бродя в порту, где, на каждом шагу, открывал Америку. Здесь бился пульс мира. Горы угля, рев гудков и сирен, заставляющий плакать мое сердце зовом в Америку и Китай, Австралию и Японию, - по океанам, по проливам, вокруг мыса Доброй Надежды! Вот когда география совершила злое дело. Я рылся в материках, как в щепках, но даже простой угольный пароход отвергал мои предложения, не говоря уже о гигантах Добровольного флота или изящных великанах Русского общества. Было лето, стояла удушливая жара, но, в пыли и зное, обливаясь потом, выхаживал я каждый день молы, останавливаясь перед вновь прибывшими пароходами и, после колебания, взбирался на палубу по трапу, сотрясаемому шагами грузчиков. Обычно у трюма, извергающего груз под грохот лебедки, под отчаянный крик турка: "Вира!" или "Майна!", </w:t>
      </w:r>
      <w:r w:rsidRPr="00112CE4">
        <w:rPr>
          <w:color w:val="000000"/>
        </w:rPr>
        <w:lastRenderedPageBreak/>
        <w:t>торчала фигура старшего помощника с накладными в руках, и он, выслушав мой вопрос: "Нет ли вакансии", - рассеянно отвечал: - "Нет". Иногда матросы осыпали меня насмешками, и, должно быть, действительно казался я смешон с моей претензией быть матросом корабля дальнего плавания, я, шестнадцатилетний, безусый, тщедушный, узкоплечий отрок, в соломенной шляпе (она скоро потеряла для меня иллюзию "мексиканской панамы"), ученической серой куртке, подпоясанный ремнем с медной бляхой и в огромных охотничьих сапогах.</w:t>
      </w:r>
    </w:p>
    <w:p w:rsidR="00112CE4" w:rsidRPr="00112CE4" w:rsidRDefault="00112CE4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 w:rsidRPr="00112CE4">
        <w:rPr>
          <w:color w:val="000000"/>
        </w:rPr>
        <w:t>Запас иллюзий и комических представлений был у меня вообще значителен. Так, например, до приезда к морю я серьезно думал, что на мачту лезут по ее стволу, как по призовому столбу, и страшился оказаться несостоятельным в этом упражнении. Рассчитывая, по крайней мере, через месяц, попасть в Индию или на Сандвичевы острова, я взял с собой ящичек с дешевыми красками, чтобы рисовать тропических птиц или цветы редких растений. Поступить на пароход казалось мне так же легко, как это происходит в романах. Поэтому крайне был озадачен я тем, что на меня никто не обращает внимания, и ученики мореходных классов, красивые юноши в несравненной морской форме, которых я встречал повсюду, казались мне рожденными не иначе, как русалками, - не может обыкновенная женщина родить такого счастливца.</w:t>
      </w:r>
    </w:p>
    <w:p w:rsidR="00112CE4" w:rsidRPr="00112CE4" w:rsidRDefault="00112CE4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 w:rsidRPr="00112CE4">
        <w:rPr>
          <w:color w:val="000000"/>
        </w:rPr>
        <w:t>2</w:t>
      </w:r>
    </w:p>
    <w:p w:rsidR="00112CE4" w:rsidRPr="00112CE4" w:rsidRDefault="00112CE4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 w:rsidRPr="00112CE4">
        <w:rPr>
          <w:color w:val="000000"/>
        </w:rPr>
        <w:t>Подъезжая к Одессе, я разговорился в вагоне с подозрительным человеком. На мой взгляд, он был опасный международный авантюрист, из тех, что хладнокровно душат старух, присваивая бриллианты и золото. Поэтому я отправился в соседнее купе, чтобы предупредить там пожилую еврейку с большим количеством багажа. С ней я тоже свел знакомство. Вообще в поезде все знали, что я еду "на море", и я у всех допытывался, как поступить на пароход. Я сказал ей, чтобы она остерегалась, так как рядом со мной сидит несомненный жулик. Она горячо благодарила меня и, кажется, поверила.</w:t>
      </w:r>
    </w:p>
    <w:p w:rsidR="00112CE4" w:rsidRPr="00112CE4" w:rsidRDefault="00112CE4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 w:rsidRPr="00112CE4">
        <w:rPr>
          <w:color w:val="000000"/>
        </w:rPr>
        <w:t>Все произошло оттого, что я никогда не видел таких людей, как этот самоуверенный, хлыщеватый господин с остроконечной бородкой, в золотом пенсне, щегольском клетчатом костюме, лиловых носках и желтых сандалиях. Он так разваливался, картавил, делал такие капризные широкие жесты, что я принял его за мошенника благодаря еще обилию брелоков и колец, так как читал, что червонные валеты унизываются драгоценностями. Между тем это был всего-навсего главный бухгалтер Одесской Мануфактуры Пташникова, человек безобидный и добрый. Узнав, что я еду с одним рублем, что о море и морской жизни имею не более представления, чем о жизни в пампасах, он дал мне письмо к бухгалтеру Карантинного Агентства Русского Общества с просьбой обратить на меня внимание. Но, до момента вручения письма, я был непоколебимо уверен, что письмо заключает какую-то ловушку или страшную тайну, хранить которую меня обяжут под клятвой, угрожая револьвером. Однако именно благодаря этому письму второй бухгалтер устроил мне приют и полное матросское содержание, - правда, без жалованья, - в так называемой "береговой команде".</w:t>
      </w:r>
    </w:p>
    <w:p w:rsidR="00112CE4" w:rsidRPr="00112CE4" w:rsidRDefault="00112CE4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 w:rsidRPr="00112CE4">
        <w:rPr>
          <w:color w:val="000000"/>
        </w:rPr>
        <w:t>"Береговой командой" были матросы, кочегары и, другие мелкие служащие Общества, почему-либо неспособные временно находиться на корабле. Это был полулазарет-полубогадельня. Можно здесь было встретить также загулявшего и отставшего от рейса матроса или живущего в ожидании места какого-нибудь старого служащего. Всего жило человек двадцать, по койкам, как в казарме; днем, кто хотел, работал носильщиком в складах пристани, а ночью нес очередную вахту около пакгаузов Общества.</w:t>
      </w:r>
    </w:p>
    <w:p w:rsidR="00112CE4" w:rsidRPr="00112CE4" w:rsidRDefault="00112CE4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 w:rsidRPr="00112CE4">
        <w:rPr>
          <w:color w:val="000000"/>
        </w:rPr>
        <w:t>Отсюда-то и совершал я свои путешествия в порт, упиваясь музыкой рева и грома, свистков и криков, лязга вагонов на эстакаде и звона якорных цепей, - и голубым заревом свободного, за волнорезом, за маяком синего Черного моря. Я жил в полусне новых явлений. Тогда один случай, может быть незначительный в сложном обиходе человеческих масс, наполняющих тысячи кораблей, - показал мне, что я никуда не ушел, что я - не в преддверии сказочных стран, полных беззаветного ликования, а среди простых, грешных людей.</w:t>
      </w:r>
    </w:p>
    <w:p w:rsidR="00112CE4" w:rsidRPr="00112CE4" w:rsidRDefault="00112CE4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 w:rsidRPr="00112CE4">
        <w:rPr>
          <w:color w:val="000000"/>
        </w:rPr>
        <w:t>3</w:t>
      </w:r>
    </w:p>
    <w:p w:rsidR="00112CE4" w:rsidRPr="00112CE4" w:rsidRDefault="00112CE4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 w:rsidRPr="00112CE4">
        <w:rPr>
          <w:color w:val="000000"/>
        </w:rPr>
        <w:lastRenderedPageBreak/>
        <w:t>В казарму привезли раненого. Это был молодой матрос, которого товарищ ударил ножом в спину. Поссорились они или, подвыпивши, не поделили чего-нибудь - этого я не помню. У меня только осталось впечатление, что правда на стороне раненого, и я помню, что удар был нанесен внезапно, из-за угла. Уже одно это направляло симпатии к пострадавшему. Он рассказывал о случае серьезно и кратко, не выражая обиды и гнева, как бы покоряясь печальному приключению. Рана была не опасна. Температура немного повысилась, но больной, хотя лежал, - ел с аппетитом и даже играл в "шестьдесят шесть".</w:t>
      </w:r>
    </w:p>
    <w:p w:rsidR="00112CE4" w:rsidRPr="00112CE4" w:rsidRDefault="00112CE4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 w:rsidRPr="00112CE4">
        <w:rPr>
          <w:color w:val="000000"/>
        </w:rPr>
        <w:t>Вечером раздался слух: "доктор приехал, говорить будет".</w:t>
      </w:r>
    </w:p>
    <w:p w:rsidR="00112CE4" w:rsidRPr="00112CE4" w:rsidRDefault="00112CE4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 w:rsidRPr="00112CE4">
        <w:rPr>
          <w:color w:val="000000"/>
        </w:rPr>
        <w:t>Доктор? Говорить? Я направился к койке раненого.</w:t>
      </w:r>
    </w:p>
    <w:p w:rsidR="00112CE4" w:rsidRPr="00112CE4" w:rsidRDefault="00112CE4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 w:rsidRPr="00112CE4">
        <w:rPr>
          <w:color w:val="000000"/>
        </w:rPr>
        <w:t>Доктор, пожилой человек, по-видимому, сам лично принимающий горячее участие во всей этой истории, сидел возле койки. Больной, лежа, смотрел в сторону и слушал.</w:t>
      </w:r>
    </w:p>
    <w:p w:rsidR="00112CE4" w:rsidRPr="00112CE4" w:rsidRDefault="00112CE4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 w:rsidRPr="00112CE4">
        <w:rPr>
          <w:color w:val="000000"/>
        </w:rPr>
        <w:t>Доктор, стараясь не быть назойливым, осторожно и мягко пытался внушить раненому сострадание к судьбе обидчика. Он послан им, пришел по его просьбе. У него жена, дети, сам он - военный матрос, откомандированный на частный пароход (это практиковалось). Он полон раскаяния. Его ожидают каторжные работы.</w:t>
      </w:r>
    </w:p>
    <w:p w:rsidR="00112CE4" w:rsidRPr="00112CE4" w:rsidRDefault="00112CE4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 w:rsidRPr="00112CE4">
        <w:rPr>
          <w:color w:val="000000"/>
        </w:rPr>
        <w:t>- Вы видите, - сказал доктор в заключение, - что от вас зависит, как поступить - "по закону" или "по человечеству". Если "по человечеству", то мы замнем дело. Если же "по закону", то мы обязаны начать следствие, и тогда этот человек погиб, потому что он виноват.</w:t>
      </w:r>
    </w:p>
    <w:p w:rsidR="00112CE4" w:rsidRPr="00112CE4" w:rsidRDefault="00112CE4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 w:rsidRPr="00112CE4">
        <w:rPr>
          <w:color w:val="000000"/>
        </w:rPr>
        <w:t>Была полная тишина. Все мы, сидевшие, как бы не слушая, по своим койкам, но не проронившие ни одного слова, замерли в ожидании. Что скажет раненый? Какой приговор изречет он? Я ждал, верил, что он скажет: "по человечеству". На его месте следовало простить. Он выздоравливал. Он был лицом типичный моряк, а "моряк" и "рыцарь" для меня тогда звучало неразделимо. Его руки до плеч были татуированы фигурами тигров, змей, флагов, именами, лентами, цветами и ящерицами. От него несло океаном, родиной больших душ. И он был так симпатично мужествен, как умный атлет...</w:t>
      </w:r>
    </w:p>
    <w:p w:rsidR="00112CE4" w:rsidRPr="00112CE4" w:rsidRDefault="00112CE4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 w:rsidRPr="00112CE4">
        <w:rPr>
          <w:color w:val="000000"/>
        </w:rPr>
        <w:t>Раненый помолчал. Видимо, он боролся с желанием простить и с каким-то ядовитым воспоминанием. Он вздохнул, поморщился, взглянул доктору в глаза и нехотя, сдавленно произнес:</w:t>
      </w:r>
    </w:p>
    <w:p w:rsidR="00112CE4" w:rsidRPr="00112CE4" w:rsidRDefault="00112CE4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 w:rsidRPr="00112CE4">
        <w:rPr>
          <w:color w:val="000000"/>
        </w:rPr>
        <w:t>- Пусть... уж... по закону.</w:t>
      </w:r>
    </w:p>
    <w:p w:rsidR="00112CE4" w:rsidRPr="00112CE4" w:rsidRDefault="00112CE4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 w:rsidRPr="00112CE4">
        <w:rPr>
          <w:color w:val="000000"/>
        </w:rPr>
        <w:t>Доктор, тоже помолчав, встал.</w:t>
      </w:r>
    </w:p>
    <w:p w:rsidR="00112CE4" w:rsidRPr="00112CE4" w:rsidRDefault="00112CE4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 w:rsidRPr="00112CE4">
        <w:rPr>
          <w:color w:val="000000"/>
        </w:rPr>
        <w:t>- Значит, "по закону"? - повторил он.</w:t>
      </w:r>
    </w:p>
    <w:p w:rsidR="00112CE4" w:rsidRPr="00112CE4" w:rsidRDefault="00112CE4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 w:rsidRPr="00112CE4">
        <w:rPr>
          <w:color w:val="000000"/>
        </w:rPr>
        <w:t>- По закону. Как сказал, - кивнул матрос и закрыл глаза.</w:t>
      </w:r>
    </w:p>
    <w:p w:rsidR="00112CE4" w:rsidRPr="00112CE4" w:rsidRDefault="00112CE4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 w:rsidRPr="00112CE4">
        <w:rPr>
          <w:color w:val="000000"/>
        </w:rPr>
        <w:t>Я был так взволнован, что не вытерпел и ушел на двор. Мне казалось, что у меня что-то отняли.</w:t>
      </w:r>
    </w:p>
    <w:p w:rsidR="00112CE4" w:rsidRPr="00112CE4" w:rsidRDefault="00112CE4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 w:rsidRPr="00112CE4">
        <w:rPr>
          <w:color w:val="000000"/>
        </w:rPr>
        <w:t>С этого дня я стал присматриваться к морю и морской жизни с ее внутренние, настоящих сторон, впервые почувствовав, что здесь такие же люди, как и везде, и что чудеса - в самих нас.</w:t>
      </w:r>
    </w:p>
    <w:p w:rsidR="00112CE4" w:rsidRPr="00112CE4" w:rsidRDefault="00112CE4" w:rsidP="00112CE4">
      <w:pPr>
        <w:pStyle w:val="a6"/>
        <w:spacing w:before="0" w:beforeAutospacing="0" w:after="0" w:afterAutospacing="0"/>
        <w:ind w:left="300" w:right="300" w:firstLine="567"/>
        <w:jc w:val="both"/>
        <w:rPr>
          <w:color w:val="000000"/>
        </w:rPr>
      </w:pPr>
      <w:r w:rsidRPr="00112CE4">
        <w:rPr>
          <w:color w:val="000000"/>
        </w:rPr>
        <w:t>1924</w:t>
      </w:r>
    </w:p>
    <w:p w:rsidR="005116FE" w:rsidRPr="00112CE4" w:rsidRDefault="005116FE" w:rsidP="00112CE4">
      <w:pPr>
        <w:shd w:val="clear" w:color="auto" w:fill="FFFFFF"/>
        <w:spacing w:after="0" w:line="240" w:lineRule="auto"/>
        <w:ind w:firstLineChars="275" w:firstLine="6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CCB" w:rsidRPr="00112CE4" w:rsidRDefault="00420CCB" w:rsidP="00112CE4">
      <w:pPr>
        <w:pStyle w:val="a6"/>
        <w:shd w:val="clear" w:color="auto" w:fill="FFFFFF"/>
        <w:tabs>
          <w:tab w:val="left" w:pos="4395"/>
        </w:tabs>
        <w:spacing w:before="0" w:beforeAutospacing="0" w:after="0" w:afterAutospacing="0"/>
        <w:ind w:firstLineChars="200" w:firstLine="480"/>
        <w:jc w:val="both"/>
        <w:rPr>
          <w:b/>
        </w:rPr>
      </w:pPr>
      <w:r w:rsidRPr="00112CE4">
        <w:rPr>
          <w:b/>
        </w:rPr>
        <w:t xml:space="preserve">ЗАДАНИЕ 2. </w:t>
      </w:r>
    </w:p>
    <w:p w:rsidR="00420CCB" w:rsidRPr="00D82EE2" w:rsidRDefault="00420CCB" w:rsidP="00D82EE2">
      <w:pPr>
        <w:spacing w:after="0" w:line="240" w:lineRule="auto"/>
        <w:ind w:firstLineChars="200" w:firstLine="4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1" w:name="_Hlk181824334"/>
      <w:r w:rsidRPr="00D82EE2">
        <w:rPr>
          <w:rFonts w:ascii="Times New Roman" w:hAnsi="Times New Roman" w:cs="Times New Roman"/>
          <w:b/>
          <w:i/>
          <w:sz w:val="24"/>
          <w:szCs w:val="24"/>
        </w:rPr>
        <w:t xml:space="preserve">Напишите заявку на создание мультфильма по литературному произведению. </w:t>
      </w:r>
      <w:r w:rsidRPr="00D82EE2">
        <w:rPr>
          <w:rFonts w:ascii="Times New Roman" w:hAnsi="Times New Roman" w:cs="Times New Roman"/>
          <w:i/>
          <w:sz w:val="24"/>
          <w:szCs w:val="24"/>
        </w:rPr>
        <w:t>Какие мультфильмы по произведениям русской классической литературы Вы знаете?  Какое произведение Вы хотите предложить в качестве литературной основы? Почему? Какие приемы Вы хотите использовать? Почему это будет именно мультфильм, а не художественный фильм? Какими будут герои – рисованными, пластилиновыми, будут ли они куклами? Почему? Расскажите подробно о Вашем замысле.</w:t>
      </w:r>
      <w:r w:rsidR="00D82EE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82EE2">
        <w:rPr>
          <w:rFonts w:ascii="Times New Roman" w:hAnsi="Times New Roman" w:cs="Times New Roman"/>
          <w:b/>
          <w:i/>
          <w:sz w:val="24"/>
          <w:szCs w:val="24"/>
        </w:rPr>
        <w:t>Ответ напишите в форме эссе (приблизительно 200 слов).</w:t>
      </w:r>
      <w:r w:rsidR="00D82EE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82EE2" w:rsidRPr="00D82EE2">
        <w:rPr>
          <w:rFonts w:ascii="Times New Roman" w:hAnsi="Times New Roman" w:cs="Times New Roman"/>
          <w:b/>
          <w:sz w:val="24"/>
          <w:szCs w:val="24"/>
        </w:rPr>
        <w:t>(30 баллов)</w:t>
      </w:r>
    </w:p>
    <w:bookmarkEnd w:id="1"/>
    <w:p w:rsidR="005116FE" w:rsidRPr="00112CE4" w:rsidRDefault="005116FE" w:rsidP="00112CE4">
      <w:pPr>
        <w:spacing w:after="0" w:line="240" w:lineRule="auto"/>
        <w:ind w:firstLine="567"/>
        <w:jc w:val="both"/>
        <w:rPr>
          <w:sz w:val="24"/>
          <w:szCs w:val="24"/>
        </w:rPr>
      </w:pPr>
    </w:p>
    <w:sectPr w:rsidR="005116FE" w:rsidRPr="00112CE4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D53" w:rsidRDefault="004F3D53">
      <w:pPr>
        <w:spacing w:line="240" w:lineRule="auto"/>
      </w:pPr>
      <w:r>
        <w:separator/>
      </w:r>
    </w:p>
  </w:endnote>
  <w:endnote w:type="continuationSeparator" w:id="0">
    <w:p w:rsidR="004F3D53" w:rsidRDefault="004F3D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D53" w:rsidRDefault="004F3D53">
      <w:pPr>
        <w:spacing w:after="0"/>
      </w:pPr>
      <w:r>
        <w:separator/>
      </w:r>
    </w:p>
  </w:footnote>
  <w:footnote w:type="continuationSeparator" w:id="0">
    <w:p w:rsidR="004F3D53" w:rsidRDefault="004F3D5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76B0E"/>
    <w:multiLevelType w:val="multilevel"/>
    <w:tmpl w:val="59276B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B38"/>
    <w:rsid w:val="000106B1"/>
    <w:rsid w:val="0001084C"/>
    <w:rsid w:val="000111BB"/>
    <w:rsid w:val="00020455"/>
    <w:rsid w:val="000315F3"/>
    <w:rsid w:val="0003696F"/>
    <w:rsid w:val="000409EF"/>
    <w:rsid w:val="00040A5E"/>
    <w:rsid w:val="000445AA"/>
    <w:rsid w:val="0004553B"/>
    <w:rsid w:val="00047542"/>
    <w:rsid w:val="0009053B"/>
    <w:rsid w:val="00091121"/>
    <w:rsid w:val="000928B5"/>
    <w:rsid w:val="00096104"/>
    <w:rsid w:val="000A0781"/>
    <w:rsid w:val="000A6812"/>
    <w:rsid w:val="000B5560"/>
    <w:rsid w:val="000B592C"/>
    <w:rsid w:val="000B5E11"/>
    <w:rsid w:val="000B7232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2CE4"/>
    <w:rsid w:val="0011451A"/>
    <w:rsid w:val="00115368"/>
    <w:rsid w:val="00116F6D"/>
    <w:rsid w:val="00117293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1FD8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1385"/>
    <w:rsid w:val="00313174"/>
    <w:rsid w:val="00317B3D"/>
    <w:rsid w:val="003502DA"/>
    <w:rsid w:val="00350FB3"/>
    <w:rsid w:val="00353B7D"/>
    <w:rsid w:val="0035554C"/>
    <w:rsid w:val="003620CC"/>
    <w:rsid w:val="00363842"/>
    <w:rsid w:val="00363F7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3E3023"/>
    <w:rsid w:val="004036B0"/>
    <w:rsid w:val="00412C73"/>
    <w:rsid w:val="004138E8"/>
    <w:rsid w:val="004153F5"/>
    <w:rsid w:val="00415DED"/>
    <w:rsid w:val="004204A9"/>
    <w:rsid w:val="00420CCB"/>
    <w:rsid w:val="00422C39"/>
    <w:rsid w:val="004236DA"/>
    <w:rsid w:val="00434E10"/>
    <w:rsid w:val="00435740"/>
    <w:rsid w:val="00442B6E"/>
    <w:rsid w:val="004476FF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03C8"/>
    <w:rsid w:val="004D2ED1"/>
    <w:rsid w:val="004D490E"/>
    <w:rsid w:val="004E0E6C"/>
    <w:rsid w:val="004F3D53"/>
    <w:rsid w:val="004F48B5"/>
    <w:rsid w:val="004F6919"/>
    <w:rsid w:val="005004C1"/>
    <w:rsid w:val="0050486C"/>
    <w:rsid w:val="005116FE"/>
    <w:rsid w:val="005142AE"/>
    <w:rsid w:val="00514704"/>
    <w:rsid w:val="00515A4B"/>
    <w:rsid w:val="0051728F"/>
    <w:rsid w:val="00540ED6"/>
    <w:rsid w:val="00562F34"/>
    <w:rsid w:val="00570ED6"/>
    <w:rsid w:val="005729EA"/>
    <w:rsid w:val="00580A85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0E34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2F7C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47BD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43729"/>
    <w:rsid w:val="0075767B"/>
    <w:rsid w:val="007660EA"/>
    <w:rsid w:val="00775858"/>
    <w:rsid w:val="00776755"/>
    <w:rsid w:val="0079449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B98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C038A"/>
    <w:rsid w:val="008D5E38"/>
    <w:rsid w:val="008F0DB3"/>
    <w:rsid w:val="008F6054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4C95"/>
    <w:rsid w:val="009A7954"/>
    <w:rsid w:val="009B6479"/>
    <w:rsid w:val="009B7A26"/>
    <w:rsid w:val="009C6AD2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43FEC"/>
    <w:rsid w:val="00A50375"/>
    <w:rsid w:val="00A74C16"/>
    <w:rsid w:val="00A803EA"/>
    <w:rsid w:val="00A94C06"/>
    <w:rsid w:val="00AA0AAC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00BA"/>
    <w:rsid w:val="00BA02B1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1AD4"/>
    <w:rsid w:val="00C2447F"/>
    <w:rsid w:val="00C2521D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87724"/>
    <w:rsid w:val="00C957BB"/>
    <w:rsid w:val="00C95897"/>
    <w:rsid w:val="00CA7105"/>
    <w:rsid w:val="00CB10AA"/>
    <w:rsid w:val="00CB438F"/>
    <w:rsid w:val="00CB7D77"/>
    <w:rsid w:val="00CC2024"/>
    <w:rsid w:val="00CC6B5F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82EE2"/>
    <w:rsid w:val="00D903C0"/>
    <w:rsid w:val="00D93D68"/>
    <w:rsid w:val="00D97102"/>
    <w:rsid w:val="00DA5F01"/>
    <w:rsid w:val="00DA75D3"/>
    <w:rsid w:val="00DB53E1"/>
    <w:rsid w:val="00DC248F"/>
    <w:rsid w:val="00DE2E88"/>
    <w:rsid w:val="00DE7DF1"/>
    <w:rsid w:val="00DF46D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EF7B38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7BB"/>
    <w:rsid w:val="00F97F29"/>
    <w:rsid w:val="00FA57DC"/>
    <w:rsid w:val="00FA6465"/>
    <w:rsid w:val="00FB4905"/>
    <w:rsid w:val="00FC040F"/>
    <w:rsid w:val="00FC23A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  <w:rsid w:val="1BC72F2A"/>
    <w:rsid w:val="3EC74986"/>
    <w:rsid w:val="7A6A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1E7A1"/>
  <w15:docId w15:val="{FD0756D0-BACF-45F3-9D48-EDE63F8F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5">
    <w:name w:val="footnote text"/>
    <w:basedOn w:val="a"/>
    <w:uiPriority w:val="99"/>
    <w:semiHidden/>
    <w:unhideWhenUsed/>
    <w:qFormat/>
    <w:pPr>
      <w:snapToGrid w:val="0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pelle">
    <w:name w:val="spelle"/>
    <w:basedOn w:val="a0"/>
    <w:qFormat/>
  </w:style>
  <w:style w:type="character" w:customStyle="1" w:styleId="grame">
    <w:name w:val="grame"/>
    <w:basedOn w:val="a0"/>
    <w:qFormat/>
  </w:style>
  <w:style w:type="paragraph" w:styleId="a7">
    <w:name w:val="No Spacing"/>
    <w:basedOn w:val="a"/>
    <w:uiPriority w:val="1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qFormat/>
  </w:style>
  <w:style w:type="character" w:customStyle="1" w:styleId="fnref">
    <w:name w:val="fnref"/>
    <w:basedOn w:val="a0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TML0">
    <w:name w:val="Стандартный HTML Знак"/>
    <w:basedOn w:val="a0"/>
    <w:link w:val="HTML"/>
    <w:uiPriority w:val="99"/>
    <w:semiHidden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7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1544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</cp:lastModifiedBy>
  <cp:revision>28</cp:revision>
  <dcterms:created xsi:type="dcterms:W3CDTF">2019-09-18T17:57:00Z</dcterms:created>
  <dcterms:modified xsi:type="dcterms:W3CDTF">2025-09-23T09:02:00Z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F19A8BAA81154916B64E63878701667A_12</vt:lpwstr>
  </property>
</Properties>
</file>